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wmf" ContentType="image/x-wmf"/>
  <Override PartName="/word/media/image1.wmf" ContentType="image/x-wmf"/>
  <Override PartName="/word/embeddings/oleObject2.bin" ContentType="application/vnd.openxmlformats-officedocument.oleObject"/>
  <Override PartName="/word/embeddings/oleObject1.bin" ContentType="application/vnd.openxmlformats-officedocument.oleObject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7371" w:type="dxa"/>
        <w:jc w:val="center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371"/>
      </w:tblGrid>
      <w:tr>
        <w:trPr>
          <w:trHeight w:val="10773" w:hRule="exact"/>
        </w:trPr>
        <w:tc>
          <w:tcPr>
            <w:tcW w:w="7371" w:type="dxa"/>
            <w:tcBorders/>
            <w:shd w:fill="auto" w:val="clear"/>
          </w:tcPr>
          <w:p>
            <w:pPr>
              <w:pStyle w:val="Titre1"/>
              <w:numPr>
                <w:ilvl w:val="0"/>
                <w:numId w:val="1"/>
              </w:numPr>
              <w:ind w:left="0" w:right="0" w:hanging="0"/>
              <w:rPr>
                <w:sz w:val="28"/>
              </w:rPr>
            </w:pPr>
            <w:r>
              <w:rPr>
                <w:sz w:val="28"/>
              </w:rPr>
              <w:t>Symétrie axiale – Symétrie centrale</w:t>
            </w:r>
          </w:p>
          <w:p>
            <w:pPr>
              <w:pStyle w:val="Titre2"/>
              <w:rPr>
                <w:sz w:val="24"/>
              </w:rPr>
            </w:pPr>
            <w:r>
              <w:rPr>
                <w:sz w:val="24"/>
                <w:u w:val="none"/>
              </w:rPr>
              <w:t>I- Symétrie axiale</w:t>
            </w:r>
          </w:p>
          <w:tbl>
            <w:tblPr>
              <w:tblW w:w="7181" w:type="dxa"/>
              <w:jc w:val="left"/>
              <w:tblInd w:w="8" w:type="dxa"/>
              <w:tblBorders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4063"/>
              <w:gridCol w:w="3118"/>
            </w:tblGrid>
            <w:tr>
              <w:trPr/>
              <w:tc>
                <w:tcPr>
                  <w:tcW w:w="4063" w:type="dxa"/>
                  <w:tcBorders/>
                  <w:shd w:fill="auto" w:val="clear"/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  <w:object>
                      <v:shape id="ole_rId2" style="width:172.75pt;height:114.95pt" o:ole="">
                        <v:imagedata r:id="rId3" o:title=""/>
                      </v:shape>
                      <o:OLEObject Type="Embed" ProgID="" ShapeID="ole_rId2" DrawAspect="Content" ObjectID="_2010985262" r:id="rId2"/>
                    </w:object>
                  </w:r>
                </w:p>
              </w:tc>
              <w:tc>
                <w:tcPr>
                  <w:tcW w:w="311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  <w:p>
                  <w:pPr>
                    <w:pStyle w:val="Normal"/>
                    <w:rPr>
                      <w:i/>
                      <w:i/>
                      <w:sz w:val="8"/>
                    </w:rPr>
                  </w:pPr>
                  <w:r>
                    <w:rPr>
                      <w:i/>
                      <w:sz w:val="8"/>
                    </w:rPr>
                  </w:r>
                </w:p>
                <w:p>
                  <w:pPr>
                    <w:pStyle w:val="Normal"/>
                    <w:jc w:val="both"/>
                    <w:rPr/>
                  </w:pPr>
                  <w:r>
                    <w:rPr>
                      <w:iCs/>
                      <w:sz w:val="20"/>
                    </w:rPr>
                    <w:t>Si on « plie la feuille le long de la droite (</w:t>
                  </w:r>
                  <w:r>
                    <w:rPr>
                      <w:i/>
                      <w:sz w:val="20"/>
                    </w:rPr>
                    <w:t>d</w:t>
                  </w:r>
                  <w:r>
                    <w:rPr>
                      <w:iCs/>
                      <w:sz w:val="20"/>
                    </w:rPr>
                    <w:t>) », la cocotte grise se superpose à la cocotte blanche.</w:t>
                  </w:r>
                </w:p>
              </w:tc>
            </w:tr>
          </w:tbl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Normal"/>
              <w:rPr/>
            </w:pPr>
            <w:r>
              <w:rPr>
                <w:color w:val="000000"/>
                <w:sz w:val="20"/>
              </w:rPr>
              <w:t>La cocotte blanche est symétrique de la grise par rapport à la droite (</w:t>
            </w:r>
            <w:r>
              <w:rPr>
                <w:i/>
                <w:iCs/>
                <w:color w:val="000000"/>
                <w:sz w:val="20"/>
              </w:rPr>
              <w:t>d</w:t>
            </w:r>
            <w:r>
              <w:rPr>
                <w:color w:val="000000"/>
                <w:sz w:val="20"/>
              </w:rPr>
              <w:t>).</w:t>
            </w:r>
          </w:p>
          <w:p>
            <w:pPr>
              <w:pStyle w:val="Normal"/>
              <w:rPr>
                <w:i/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ab/>
              <w:t>ou</w:t>
            </w:r>
          </w:p>
          <w:p>
            <w:pPr>
              <w:pStyle w:val="Normal"/>
              <w:rPr/>
            </w:pPr>
            <w:r>
              <w:rPr>
                <w:color w:val="000000"/>
                <w:sz w:val="20"/>
              </w:rPr>
              <w:t>La cocotte blanche est l'image de la grise par la symétrie d'axe (</w:t>
            </w:r>
            <w:r>
              <w:rPr>
                <w:i/>
                <w:iCs/>
                <w:color w:val="000000"/>
                <w:sz w:val="20"/>
              </w:rPr>
              <w:t>d</w:t>
            </w:r>
            <w:r>
              <w:rPr>
                <w:color w:val="000000"/>
                <w:sz w:val="20"/>
              </w:rPr>
              <w:t>).</w:t>
            </w:r>
          </w:p>
          <w:p>
            <w:pPr>
              <w:pStyle w:val="Titre9"/>
              <w:rPr/>
            </w:pPr>
            <w:r>
              <w:rPr/>
              <w:t>Remarque :</w:t>
            </w:r>
          </w:p>
          <w:p>
            <w:pPr>
              <w:pStyle w:val="Titre9"/>
              <w:rPr/>
            </w:pPr>
            <w:r>
              <w:rPr>
                <w:b w:val="false"/>
                <w:bCs w:val="false"/>
                <w:i w:val="false"/>
                <w:iCs w:val="false"/>
                <w:sz w:val="20"/>
              </w:rPr>
              <w:t>La droite (d) est perpendiculaire au segment [MM’] et passe par son milieu.</w:t>
            </w:r>
          </w:p>
          <w:p>
            <w:pPr>
              <w:pStyle w:val="Normal"/>
              <w:ind w:hanging="0"/>
              <w:rPr>
                <w:i/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ou</w:t>
            </w:r>
          </w:p>
          <w:p>
            <w:pPr>
              <w:pStyle w:val="Normal"/>
              <w:rPr/>
            </w:pPr>
            <w:r>
              <w:rPr>
                <w:sz w:val="20"/>
              </w:rPr>
              <w:t>La droite (</w:t>
            </w:r>
            <w:r>
              <w:rPr>
                <w:i/>
                <w:sz w:val="20"/>
              </w:rPr>
              <w:t>d</w:t>
            </w:r>
            <w:r>
              <w:rPr>
                <w:sz w:val="20"/>
              </w:rPr>
              <w:t>) est la médiatrice du segment [</w:t>
            </w:r>
            <w:r>
              <w:rPr>
                <w:i/>
                <w:sz w:val="20"/>
              </w:rPr>
              <w:t>MM’</w:t>
            </w:r>
            <w:r>
              <w:rPr>
                <w:sz w:val="20"/>
              </w:rPr>
              <w:t xml:space="preserve">]. </w:t>
            </w:r>
          </w:p>
          <w:p>
            <w:pPr>
              <w:pStyle w:val="Titre2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itre2"/>
              <w:rPr>
                <w:sz w:val="24"/>
              </w:rPr>
            </w:pPr>
            <w:r>
              <w:rPr>
                <w:sz w:val="24"/>
                <w:u w:val="none"/>
              </w:rPr>
              <w:t>II- Symétrie centrale</w:t>
            </w:r>
          </w:p>
          <w:tbl>
            <w:tblPr>
              <w:tblW w:w="7216" w:type="dxa"/>
              <w:jc w:val="left"/>
              <w:tblInd w:w="8" w:type="dxa"/>
              <w:tblBorders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4063"/>
              <w:gridCol w:w="3153"/>
            </w:tblGrid>
            <w:tr>
              <w:trPr/>
              <w:tc>
                <w:tcPr>
                  <w:tcW w:w="4063" w:type="dxa"/>
                  <w:tcBorders/>
                  <w:shd w:fill="auto" w:val="clear"/>
                </w:tcPr>
                <w:p>
                  <w:pPr>
                    <w:pStyle w:val="PrformatHTML"/>
                    <w:suppressAutoHyphens w:val="true"/>
                    <w:rPr>
                      <w:rFonts w:ascii="Times New Roman" w:hAnsi="Times New Roman" w:eastAsia="Times New Roman" w:cs="Times New Roman"/>
                      <w:lang w:eastAsia="ar-SA"/>
                    </w:rPr>
                  </w:pPr>
                  <w:r>
                    <w:rPr/>
                    <w:object>
                      <v:shape id="ole_rId4" style="width:142.35pt;height:119.3pt" o:ole="">
                        <v:imagedata r:id="rId5" o:title=""/>
                      </v:shape>
                      <o:OLEObject Type="Embed" ProgID="" ShapeID="ole_rId4" DrawAspect="Content" ObjectID="_858960789" r:id="rId4"/>
                    </w:object>
                  </w:r>
                </w:p>
              </w:tc>
              <w:tc>
                <w:tcPr>
                  <w:tcW w:w="315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sz w:val="20"/>
                    </w:rPr>
                  </w:pPr>
                  <w:r>
                    <w:rPr>
                      <w:iCs/>
                      <w:sz w:val="20"/>
                    </w:rPr>
                    <w:t xml:space="preserve">Si la cocotte grise fait un demi-tour autour du point </w:t>
                  </w:r>
                  <w:r>
                    <w:rPr>
                      <w:i/>
                      <w:sz w:val="20"/>
                    </w:rPr>
                    <w:t>O</w:t>
                  </w:r>
                  <w:r>
                    <w:rPr>
                      <w:iCs/>
                      <w:sz w:val="20"/>
                    </w:rPr>
                    <w:t>, elle se superpose à la cocotte blanche.</w:t>
                  </w:r>
                </w:p>
              </w:tc>
            </w:tr>
          </w:tbl>
          <w:p>
            <w:pPr>
              <w:pStyle w:val="PrformatHTML"/>
              <w:suppressAutoHyphens w:val="true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  <w:p>
            <w:pPr>
              <w:pStyle w:val="Normal"/>
              <w:rPr/>
            </w:pPr>
            <w:r>
              <w:rPr>
                <w:color w:val="000000"/>
                <w:sz w:val="20"/>
              </w:rPr>
              <w:t xml:space="preserve">La cocotte blanche est symétrique de la noire par rapport au point </w:t>
            </w:r>
            <w:r>
              <w:rPr>
                <w:i/>
                <w:iCs/>
                <w:color w:val="000000"/>
                <w:sz w:val="20"/>
              </w:rPr>
              <w:t>O.</w:t>
            </w:r>
          </w:p>
          <w:p>
            <w:pPr>
              <w:pStyle w:val="Normal"/>
              <w:rPr>
                <w:i/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ab/>
              <w:t>ou</w:t>
            </w:r>
          </w:p>
          <w:p>
            <w:pPr>
              <w:pStyle w:val="Normal"/>
              <w:rPr/>
            </w:pPr>
            <w:r>
              <w:rPr>
                <w:color w:val="000000"/>
                <w:sz w:val="20"/>
              </w:rPr>
              <w:t xml:space="preserve">La  cocotte blanche est l'image de la noire par la symétrie de centre </w:t>
            </w:r>
            <w:r>
              <w:rPr>
                <w:i/>
                <w:iCs/>
                <w:color w:val="000000"/>
                <w:sz w:val="20"/>
              </w:rPr>
              <w:t>O.</w:t>
            </w:r>
          </w:p>
          <w:p>
            <w:pPr>
              <w:pStyle w:val="Normal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b/>
                <w:bCs/>
                <w:i w:val="false"/>
                <w:iCs w:val="false"/>
                <w:color w:val="000000"/>
                <w:sz w:val="20"/>
              </w:rPr>
              <w:t>Remarque :</w:t>
            </w:r>
          </w:p>
          <w:p>
            <w:pPr>
              <w:pStyle w:val="Normal"/>
              <w:rPr/>
            </w:pPr>
            <w:r>
              <w:rPr>
                <w:color w:val="000000"/>
                <w:sz w:val="20"/>
              </w:rPr>
              <w:t xml:space="preserve">Le point 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 xml:space="preserve"> est le milieu du segment [</w:t>
            </w:r>
            <w:r>
              <w:rPr>
                <w:i/>
                <w:color w:val="000000"/>
                <w:sz w:val="20"/>
              </w:rPr>
              <w:t>MM’</w:t>
            </w:r>
            <w:r>
              <w:rPr>
                <w:color w:val="000000"/>
                <w:sz w:val="20"/>
              </w:rPr>
              <w:t>].</w:t>
            </w:r>
          </w:p>
          <w:p>
            <w:pPr>
              <w:pStyle w:val="Normal"/>
              <w:widowControl/>
              <w:suppressAutoHyphens w:val="true"/>
              <w:bidi w:val="0"/>
              <w:ind w:left="-1701" w:right="-1644" w:hanging="17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</w:tr>
    </w:tbl>
    <w:p>
      <w:pPr>
        <w:pStyle w:val="WWTitre"/>
        <w:rPr/>
      </w:pPr>
      <w:r>
        <w:rPr/>
      </w:r>
    </w:p>
    <w:sectPr>
      <w:type w:val="nextPage"/>
      <w:pgSz w:w="8391" w:h="11906"/>
      <w:pgMar w:left="454" w:right="454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Nimbus Roman No9 L">
    <w:altName w:val="Times New Roman"/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Symbol">
    <w:charset w:val="01"/>
    <w:family w:val="roman"/>
    <w:pitch w:val="variable"/>
  </w:font>
  <w:font w:name="Nimbus Sans L">
    <w:altName w:val="Arial"/>
    <w:charset w:val="00"/>
    <w:family w:val="swiss"/>
    <w:pitch w:val="variable"/>
  </w:font>
  <w:font w:name="Arial Unicode MS">
    <w:altName w:val="Times New Roman"/>
    <w:charset w:val="00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0"/>
  <w:defaultTabStop w:val="284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Nimbus Roman No9 L" w:hAnsi="Nimbus Roman No9 L" w:eastAsia="DejaVu Sans" w:cs="DejaVu Sans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0"/>
      <w:lang w:val="fr-FR" w:bidi="ar-SA" w:eastAsia="zh-CN"/>
    </w:rPr>
  </w:style>
  <w:style w:type="paragraph" w:styleId="Titre1">
    <w:name w:val="Titre 1"/>
    <w:basedOn w:val="Normal"/>
    <w:next w:val="Normal"/>
    <w:pPr>
      <w:keepNext/>
      <w:numPr>
        <w:ilvl w:val="0"/>
        <w:numId w:val="1"/>
      </w:numPr>
      <w:ind w:left="0" w:right="0" w:hanging="0"/>
      <w:jc w:val="center"/>
      <w:outlineLvl w:val="0"/>
      <w:outlineLvl w:val="0"/>
    </w:pPr>
    <w:rPr>
      <w:b/>
      <w:bCs/>
    </w:rPr>
  </w:style>
  <w:style w:type="paragraph" w:styleId="Titre2">
    <w:name w:val="Titre 2"/>
    <w:basedOn w:val="Normal"/>
    <w:next w:val="Normal"/>
    <w:pPr>
      <w:keepNext/>
      <w:outlineLvl w:val="1"/>
    </w:pPr>
    <w:rPr>
      <w:b/>
      <w:bCs/>
      <w:sz w:val="20"/>
      <w:u w:val="single"/>
    </w:rPr>
  </w:style>
  <w:style w:type="paragraph" w:styleId="Titre3">
    <w:name w:val="Titre 3"/>
    <w:basedOn w:val="Normal"/>
    <w:next w:val="Normal"/>
    <w:pPr>
      <w:keepNext/>
      <w:outlineLvl w:val="2"/>
    </w:pPr>
    <w:rPr>
      <w:b/>
    </w:rPr>
  </w:style>
  <w:style w:type="paragraph" w:styleId="Titre4">
    <w:name w:val="Titre 4"/>
    <w:basedOn w:val="Normal"/>
    <w:next w:val="Normal"/>
    <w:pPr>
      <w:keepNext/>
      <w:tabs>
        <w:tab w:val="left" w:pos="284" w:leader="none"/>
      </w:tabs>
      <w:outlineLvl w:val="3"/>
    </w:pPr>
    <w:rPr>
      <w:bCs/>
      <w:sz w:val="20"/>
      <w:u w:val="single"/>
    </w:rPr>
  </w:style>
  <w:style w:type="paragraph" w:styleId="Titre5">
    <w:name w:val="Titre 5"/>
    <w:basedOn w:val="Normal"/>
    <w:next w:val="Normal"/>
    <w:pPr>
      <w:keepNext/>
      <w:jc w:val="center"/>
      <w:outlineLvl w:val="4"/>
    </w:pPr>
    <w:rPr>
      <w:b/>
      <w:bCs/>
      <w:sz w:val="28"/>
      <w:szCs w:val="30"/>
    </w:rPr>
  </w:style>
  <w:style w:type="paragraph" w:styleId="Titre6">
    <w:name w:val="Titre 6"/>
    <w:basedOn w:val="Normal"/>
    <w:next w:val="Normal"/>
    <w:pPr>
      <w:keepNext/>
      <w:tabs>
        <w:tab w:val="left" w:pos="567" w:leader="none"/>
      </w:tabs>
      <w:spacing w:before="0" w:after="120"/>
      <w:ind w:right="2393" w:hanging="0"/>
      <w:outlineLvl w:val="5"/>
    </w:pPr>
    <w:rPr>
      <w:b/>
      <w:bCs/>
      <w:sz w:val="20"/>
    </w:rPr>
  </w:style>
  <w:style w:type="paragraph" w:styleId="Titre7">
    <w:name w:val="Titre 7"/>
    <w:basedOn w:val="Normal"/>
    <w:next w:val="Normal"/>
    <w:pPr>
      <w:keepNext/>
      <w:jc w:val="both"/>
      <w:outlineLvl w:val="6"/>
    </w:pPr>
    <w:rPr>
      <w:sz w:val="20"/>
      <w:u w:val="single"/>
    </w:rPr>
  </w:style>
  <w:style w:type="paragraph" w:styleId="Titre8">
    <w:name w:val="Titre 8"/>
    <w:basedOn w:val="Normal"/>
    <w:next w:val="Normal"/>
    <w:pPr>
      <w:keepNext/>
      <w:spacing w:before="0" w:after="120"/>
      <w:ind w:right="-68" w:hanging="0"/>
      <w:outlineLvl w:val="7"/>
    </w:pPr>
    <w:rPr>
      <w:b/>
      <w:bCs/>
    </w:rPr>
  </w:style>
  <w:style w:type="paragraph" w:styleId="Titre9">
    <w:name w:val="Titre 9"/>
    <w:basedOn w:val="Normal"/>
    <w:next w:val="Normal"/>
    <w:pPr>
      <w:keepNext/>
      <w:spacing w:before="0" w:after="120"/>
      <w:outlineLvl w:val="8"/>
    </w:pPr>
    <w:rPr>
      <w:b/>
      <w:bCs/>
      <w:sz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Policepardfaut">
    <w:name w:val="Police par défaut"/>
    <w:qFormat/>
    <w:rPr/>
  </w:style>
  <w:style w:type="character" w:styleId="WW8Num4z0">
    <w:name w:val="WW8Num4z0"/>
    <w:qFormat/>
    <w:rPr>
      <w:rFonts w:ascii="Symbol" w:hAnsi="Symbol" w:cs="Symbol"/>
      <w:spacing w:val="-30"/>
      <w:sz w:val="20"/>
    </w:rPr>
  </w:style>
  <w:style w:type="character" w:styleId="WW8Num5z0">
    <w:name w:val="WW8Num5z0"/>
    <w:qFormat/>
    <w:rPr>
      <w:rFonts w:ascii="Symbol" w:hAnsi="Symbol" w:cs="Symbol"/>
      <w:spacing w:val="-30"/>
      <w:sz w:val="20"/>
    </w:rPr>
  </w:style>
  <w:style w:type="character" w:styleId="WW8Num6z0">
    <w:name w:val="WW8Num6z0"/>
    <w:qFormat/>
    <w:rPr>
      <w:rFonts w:ascii="Symbol" w:hAnsi="Symbol" w:cs="Symbol"/>
      <w:spacing w:val="-30"/>
      <w:sz w:val="20"/>
    </w:rPr>
  </w:style>
  <w:style w:type="character" w:styleId="WW8Num7z0">
    <w:name w:val="WW8Num7z0"/>
    <w:qFormat/>
    <w:rPr>
      <w:rFonts w:ascii="Symbol" w:hAnsi="Symbol" w:cs="Symbol"/>
      <w:spacing w:val="0"/>
      <w:sz w:val="18"/>
    </w:rPr>
  </w:style>
  <w:style w:type="character" w:styleId="WW8Num8z0">
    <w:name w:val="WW8Num8z0"/>
    <w:qFormat/>
    <w:rPr>
      <w:rFonts w:ascii="Symbol" w:hAnsi="Symbol" w:cs="Symbol"/>
      <w:spacing w:val="-30"/>
      <w:sz w:val="20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Symbol" w:hAnsi="Symbol" w:cs="Symbol"/>
      <w:spacing w:val="-30"/>
      <w:sz w:val="20"/>
    </w:rPr>
  </w:style>
  <w:style w:type="character" w:styleId="WW8Num10z0">
    <w:name w:val="WW8Num10z0"/>
    <w:qFormat/>
    <w:rPr>
      <w:rFonts w:ascii="Symbol" w:hAnsi="Symbol" w:cs="Symbol"/>
      <w:spacing w:val="-30"/>
      <w:sz w:val="20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Policepardfaut">
    <w:name w:val="WW-Police par défaut"/>
    <w:qFormat/>
    <w:rPr/>
  </w:style>
  <w:style w:type="character" w:styleId="WWPolicepardfaut1">
    <w:name w:val="WW-Police par défaut1"/>
    <w:qFormat/>
    <w:rPr/>
  </w:style>
  <w:style w:type="character" w:styleId="AbsatzStandardschriftart">
    <w:name w:val="Absatz-Standardschriftart"/>
    <w:qFormat/>
    <w:rPr/>
  </w:style>
  <w:style w:type="character" w:styleId="WW8Num12z0">
    <w:name w:val="WW8Num12z0"/>
    <w:qFormat/>
    <w:rPr>
      <w:rFonts w:ascii="Symbol" w:hAnsi="Symbol" w:cs="Symbol"/>
      <w:spacing w:val="-30"/>
      <w:sz w:val="20"/>
    </w:rPr>
  </w:style>
  <w:style w:type="character" w:styleId="WW8Num13z0">
    <w:name w:val="WW8Num13z0"/>
    <w:qFormat/>
    <w:rPr>
      <w:rFonts w:ascii="Symbol" w:hAnsi="Symbol" w:cs="Symbol"/>
      <w:spacing w:val="-30"/>
      <w:sz w:val="20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5z0">
    <w:name w:val="WW8Num15z0"/>
    <w:qFormat/>
    <w:rPr>
      <w:rFonts w:ascii="Symbol" w:hAnsi="Symbol" w:cs="Symbol"/>
      <w:spacing w:val="-30"/>
      <w:sz w:val="20"/>
    </w:rPr>
  </w:style>
  <w:style w:type="character" w:styleId="WW8Num16z0">
    <w:name w:val="WW8Num16z0"/>
    <w:qFormat/>
    <w:rPr>
      <w:rFonts w:ascii="Symbol" w:hAnsi="Symbol" w:cs="Symbol"/>
      <w:spacing w:val="-30"/>
      <w:sz w:val="20"/>
    </w:rPr>
  </w:style>
  <w:style w:type="character" w:styleId="WW8Num17z0">
    <w:name w:val="WW8Num17z0"/>
    <w:qFormat/>
    <w:rPr>
      <w:rFonts w:ascii="Symbol" w:hAnsi="Symbol" w:cs="Symbol"/>
      <w:spacing w:val="0"/>
      <w:sz w:val="24"/>
    </w:rPr>
  </w:style>
  <w:style w:type="character" w:styleId="WWPolicepardfaut11">
    <w:name w:val="WW-Police par défaut11"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Nimbus Sans L;Arial" w:hAnsi="Nimbus Sans L;Arial" w:eastAsia="DejaVu Sans" w:cs="DejaVu Sans"/>
      <w:sz w:val="28"/>
      <w:szCs w:val="28"/>
    </w:rPr>
  </w:style>
  <w:style w:type="paragraph" w:styleId="Corpsdetexte">
    <w:name w:val="Corps de texte"/>
    <w:basedOn w:val="Normal"/>
    <w:pPr>
      <w:spacing w:before="0" w:after="120"/>
    </w:pPr>
    <w:rPr/>
  </w:style>
  <w:style w:type="paragraph" w:styleId="Liste">
    <w:name w:val="Liste"/>
    <w:basedOn w:val="Corpsdetexte"/>
    <w:pPr/>
    <w:rPr/>
  </w:style>
  <w:style w:type="paragraph" w:styleId="Lgende">
    <w:name w:val="Légende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Rpertoire">
    <w:name w:val="Répertoire"/>
    <w:basedOn w:val="Normal"/>
    <w:qFormat/>
    <w:pPr>
      <w:suppressLineNumbers/>
    </w:pPr>
    <w:rPr/>
  </w:style>
  <w:style w:type="paragraph" w:styleId="Heading">
    <w:name w:val="Heading"/>
    <w:basedOn w:val="Normal"/>
    <w:next w:val="Corpsdetexte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WWTitre">
    <w:name w:val="WW-Titre"/>
    <w:basedOn w:val="Normal"/>
    <w:next w:val="Normal"/>
    <w:qFormat/>
    <w:pPr/>
    <w:rPr>
      <w:b/>
      <w:sz w:val="28"/>
    </w:rPr>
  </w:style>
  <w:style w:type="paragraph" w:styleId="Soustitre">
    <w:name w:val="Sous-titre"/>
    <w:basedOn w:val="Heading"/>
    <w:next w:val="Corpsdetexte"/>
    <w:pPr>
      <w:jc w:val="center"/>
    </w:pPr>
    <w:rPr>
      <w:i/>
      <w:iCs/>
      <w:sz w:val="28"/>
      <w:szCs w:val="28"/>
    </w:rPr>
  </w:style>
  <w:style w:type="paragraph" w:styleId="Listepuces">
    <w:name w:val="Liste à puces"/>
    <w:basedOn w:val="Normal"/>
    <w:qFormat/>
    <w:pPr/>
    <w:rPr/>
  </w:style>
  <w:style w:type="paragraph" w:styleId="Listepucesrond">
    <w:name w:val="Liste à puces rond"/>
    <w:basedOn w:val="Listepuces"/>
    <w:qFormat/>
    <w:pPr>
      <w:tabs>
        <w:tab w:val="left" w:pos="567" w:leader="none"/>
      </w:tabs>
      <w:ind w:left="0" w:right="0" w:hanging="0"/>
    </w:pPr>
    <w:rPr/>
  </w:style>
  <w:style w:type="paragraph" w:styleId="Listepucestiret">
    <w:name w:val="Liste à puces tiret"/>
    <w:basedOn w:val="Listepuces"/>
    <w:qFormat/>
    <w:pPr>
      <w:tabs>
        <w:tab w:val="left" w:pos="567" w:leader="none"/>
      </w:tabs>
      <w:ind w:left="0" w:right="0" w:hanging="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  <w:i/>
      <w:iCs/>
    </w:rPr>
  </w:style>
  <w:style w:type="paragraph" w:styleId="Entte">
    <w:name w:val="En-tête"/>
    <w:basedOn w:val="Normal"/>
    <w:pPr>
      <w:tabs>
        <w:tab w:val="center" w:pos="4703" w:leader="none"/>
        <w:tab w:val="right" w:pos="9406" w:leader="none"/>
      </w:tabs>
    </w:pPr>
    <w:rPr/>
  </w:style>
  <w:style w:type="paragraph" w:styleId="Pieddepage">
    <w:name w:val="Pied de page"/>
    <w:basedOn w:val="Normal"/>
    <w:pPr>
      <w:tabs>
        <w:tab w:val="center" w:pos="4703" w:leader="none"/>
        <w:tab w:val="right" w:pos="9406" w:leader="none"/>
      </w:tabs>
    </w:pPr>
    <w:rPr/>
  </w:style>
  <w:style w:type="paragraph" w:styleId="Corpsdetexte3">
    <w:name w:val="Corps de texte 3"/>
    <w:basedOn w:val="Normal"/>
    <w:qFormat/>
    <w:pPr/>
    <w:rPr>
      <w:color w:val="FF6600"/>
    </w:rPr>
  </w:style>
  <w:style w:type="paragraph" w:styleId="Retraitdecorpsdetexte">
    <w:name w:val="Retrait de corps de texte"/>
    <w:basedOn w:val="Normal"/>
    <w:pPr>
      <w:ind w:left="229" w:right="0" w:hanging="0"/>
    </w:pPr>
    <w:rPr>
      <w:color w:val="FF00FF"/>
      <w:sz w:val="20"/>
    </w:rPr>
  </w:style>
  <w:style w:type="paragraph" w:styleId="Corpsdetexte2">
    <w:name w:val="Corps de texte 2"/>
    <w:basedOn w:val="Normal"/>
    <w:qFormat/>
    <w:pPr>
      <w:tabs>
        <w:tab w:val="left" w:pos="227" w:leader="none"/>
      </w:tabs>
      <w:spacing w:before="120" w:after="0"/>
    </w:pPr>
    <w:rPr>
      <w:sz w:val="20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Contenuducadre">
    <w:name w:val="Contenu du cadre"/>
    <w:basedOn w:val="Corpsdetexte"/>
    <w:qFormat/>
    <w:pPr/>
    <w:rPr/>
  </w:style>
  <w:style w:type="paragraph" w:styleId="PrformatHTML">
    <w:name w:val="Préformaté HTML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Arial Unicode MS;Times New Roman" w:hAnsi="Arial Unicode MS;Times New Roman" w:eastAsia="Arial Unicode MS;Times New Roman" w:cs="Arial Unicode MS;Times New Roman"/>
      <w:sz w:val="20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oleObject" Target="embeddings/oleObject2.bin"/><Relationship Id="rId5" Type="http://schemas.openxmlformats.org/officeDocument/2006/relationships/image" Target="media/image2.wmf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Application>LibreOffice/5.0.4.2$Linux_X86_64 LibreOffice_project/00m0$Build-2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2010-10-25T13:38:00Z</dcterms:created>
  <dc:creator>Stainer</dc:creator>
  <dc:language>fr-FR</dc:language>
  <dcterms:modified xsi:type="dcterms:W3CDTF">2016-01-15T10:03:06Z</dcterms:modified>
  <cp:revision>5</cp:revision>
  <dc:title> </dc:title>
</cp:coreProperties>
</file>